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6716E99E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E3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6E2C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532747D6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3713F" w:rsidRPr="00E3713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6E2C3F" w:rsidRPr="006B11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047C5FD3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6E2C3F" w:rsidRPr="006B11C5">
        <w:rPr>
          <w:rFonts w:ascii="Times New Roman" w:hAnsi="Times New Roman" w:cs="Times New Roman"/>
          <w:sz w:val="28"/>
          <w:szCs w:val="28"/>
        </w:rPr>
        <w:t>tăng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50D88354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D40DE" w:rsidRPr="006B11C5">
        <w:rPr>
          <w:rFonts w:ascii="Times New Roman" w:hAnsi="Times New Roman" w:cs="Times New Roman"/>
          <w:sz w:val="28"/>
          <w:szCs w:val="28"/>
        </w:rPr>
        <w:t>biến đổi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4C191CDC" w14:textId="4A85A613" w:rsidR="001F116A" w:rsidRPr="00781784" w:rsidRDefault="006E2C3F" w:rsidP="00917EC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F439A3" wp14:editId="612B05AD">
            <wp:extent cx="5761355" cy="3048000"/>
            <wp:effectExtent l="0" t="0" r="0" b="0"/>
            <wp:docPr id="621993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5E4" w14:textId="77777777" w:rsidR="00C77037" w:rsidRPr="00781784" w:rsidRDefault="00C77037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781784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782797A4" w14:textId="4A036FF0" w:rsidR="00781784" w:rsidRPr="00781784" w:rsidRDefault="006E2C3F" w:rsidP="004F019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6BE14C" wp14:editId="1BCAB160">
            <wp:extent cx="5718810" cy="2956560"/>
            <wp:effectExtent l="0" t="0" r="0" b="0"/>
            <wp:docPr id="14966525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4922C680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0074A7" w:rsidRPr="00A42FDC">
        <w:rPr>
          <w:rFonts w:ascii="Times New Roman" w:hAnsi="Times New Roman" w:cs="Times New Roman"/>
          <w:sz w:val="28"/>
          <w:szCs w:val="28"/>
        </w:rPr>
        <w:t>biến đổi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0E0AB8B7" w:rsidR="0069144C" w:rsidRPr="00A647D8" w:rsidRDefault="006E2C3F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3327E2C" wp14:editId="123172B8">
            <wp:extent cx="5718810" cy="3030220"/>
            <wp:effectExtent l="0" t="0" r="0" b="0"/>
            <wp:docPr id="16321222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lastRenderedPageBreak/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231D7FE5" w:rsidR="006A394D" w:rsidRDefault="006E2C3F" w:rsidP="00FA3A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61DB03" wp14:editId="233AD581">
            <wp:extent cx="5694045" cy="2956560"/>
            <wp:effectExtent l="0" t="0" r="1905" b="0"/>
            <wp:docPr id="6308737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F60EC" w14:textId="0B4931A3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6B11C5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6B11C5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4755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19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6.78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lưu lượng và mực nước có xu thế biến đổi.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6B3877" w14:textId="10E2FDB9" w:rsidR="00A421E8" w:rsidRPr="00127318" w:rsidRDefault="0012731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4543m3/s, mực nước hồ 197.22m, 48h tới lưu lượng đạt 4320m3/s, mực nước đạt 197.61m</w:t>
      </w:r>
      <w:r w:rsidR="00A421E8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32AAD" w14:textId="77777777" w:rsidR="006B11C5" w:rsidRPr="00127318" w:rsidRDefault="006B11C5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51F0E1" w14:textId="04E703FD" w:rsidR="00A421E8" w:rsidRPr="006B11C5" w:rsidRDefault="006B11C5" w:rsidP="006B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F6D12C7" wp14:editId="2F3AFC1F">
            <wp:extent cx="5834380" cy="2962910"/>
            <wp:effectExtent l="0" t="0" r="0" b="8890"/>
            <wp:docPr id="12378078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771CB15F" w:rsidR="00CC158D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7E4CEC" w:rsidRPr="00E371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  <w:r w:rsidR="009B4E6F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310AB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04792C" w:rsidRPr="0037383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247C41F0" w14:textId="77777777" w:rsidR="0023714F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25EDB" w14:textId="783FD96C" w:rsidR="00E67CE9" w:rsidRDefault="009B4E6F" w:rsidP="006B11C5">
      <w:pPr>
        <w:tabs>
          <w:tab w:val="left" w:pos="4035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6B11C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12731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1A0DA9B" wp14:editId="1F46BFFC">
            <wp:extent cx="5736590" cy="3017520"/>
            <wp:effectExtent l="0" t="0" r="0" b="0"/>
            <wp:docPr id="16935638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77777777" w:rsidR="006157A1" w:rsidRPr="00781784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BE51601" w14:textId="61696CD6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4300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lưu lượng có xu thế biến đổi, mực nước có xu thế giảm.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8576E99" w14:textId="2B5F31DB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3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640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3.22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48h tới lưu lượng đạt 3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730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10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9m.</w:t>
      </w:r>
    </w:p>
    <w:p w14:paraId="7FC69004" w14:textId="77777777" w:rsidR="009F6BDC" w:rsidRPr="00A42FDC" w:rsidRDefault="009F6BDC" w:rsidP="00237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1F68BE" w14:textId="2EB3277B" w:rsidR="009B4E6F" w:rsidRPr="00030CA4" w:rsidRDefault="007E4CEC" w:rsidP="007E4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1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DD7F7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03387BA" wp14:editId="0D4BC437">
            <wp:extent cx="5944235" cy="3072765"/>
            <wp:effectExtent l="0" t="0" r="0" b="0"/>
            <wp:docPr id="14893415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4E9F" w14:textId="098F49A1" w:rsidR="00E544F8" w:rsidRPr="00A42FDC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54A2168" w14:textId="77777777" w:rsidR="0023714F" w:rsidRPr="00A42FDC" w:rsidRDefault="0023714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66446" w14:textId="284E16A3" w:rsidR="009B4E6F" w:rsidRDefault="00A421E8" w:rsidP="00A42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1C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D7F7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FDC81CA" wp14:editId="59302D7E">
            <wp:extent cx="5883275" cy="3091180"/>
            <wp:effectExtent l="0" t="0" r="3175" b="0"/>
            <wp:docPr id="18342502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77777777" w:rsidR="006157A1" w:rsidRPr="00487E8F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56167C05" w14:textId="558DA405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4D5CB6" w:rsidRPr="004D5CB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602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3.77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lưu lượng có xu thế biến đổi, mực nước có xu thế giảm.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05587F3" w14:textId="6A115C94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711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3.62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48h tới lưu lượng đạt 6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103.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7B061A7D" w14:textId="77777777" w:rsidR="00A421E8" w:rsidRPr="006B11C5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9362" w14:textId="38F284A5" w:rsidR="007E4CEC" w:rsidRPr="00030CA4" w:rsidRDefault="0023714F" w:rsidP="009B4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DD7F7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16080FC" wp14:editId="11346F15">
            <wp:extent cx="5871210" cy="3066415"/>
            <wp:effectExtent l="0" t="0" r="0" b="635"/>
            <wp:docPr id="4535796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0B8C5E19" w:rsidR="006157A1" w:rsidRPr="00F06475" w:rsidRDefault="006157A1" w:rsidP="00A42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134955A6" w:rsidR="004346F2" w:rsidRPr="00F06475" w:rsidRDefault="007E4CEC" w:rsidP="00A421E8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13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221BA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B6B59D1" wp14:editId="27B2D95C">
            <wp:extent cx="5828030" cy="2956560"/>
            <wp:effectExtent l="0" t="0" r="1270" b="0"/>
            <wp:docPr id="14205574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42967AA1" w14:textId="1AC2D753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</w:t>
      </w:r>
      <w:r w:rsidR="004D5CB6" w:rsidRPr="004D5CB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4D5CB6" w:rsidRPr="004D5CB6">
        <w:rPr>
          <w:rFonts w:ascii="Times New Roman" w:eastAsia="Times New Roman" w:hAnsi="Times New Roman" w:cs="Times New Roman"/>
          <w:sz w:val="28"/>
          <w:szCs w:val="28"/>
        </w:rPr>
        <w:t>349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m3/s, mực nước hồ đạt 52.</w:t>
      </w:r>
      <w:r w:rsidR="004D5CB6" w:rsidRPr="007545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m, lưu lượng có xu thế biến đổi, mực nước có xu thế giảm.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1BADAD77" w14:textId="44D7E45B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5E3652" w:rsidRPr="005E36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45D1" w:rsidRPr="007545D1"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52.</w:t>
      </w:r>
      <w:r w:rsidR="007545D1" w:rsidRPr="007545D1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5E3652" w:rsidRPr="005E3652">
        <w:rPr>
          <w:rFonts w:ascii="Times New Roman" w:eastAsia="Times New Roman" w:hAnsi="Times New Roman" w:cs="Times New Roman"/>
          <w:color w:val="000000"/>
          <w:sz w:val="28"/>
          <w:szCs w:val="28"/>
        </w:rPr>
        <w:t>328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52.</w:t>
      </w:r>
      <w:r w:rsidR="005E3652" w:rsidRPr="005E3652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55283506" w14:textId="37DC8981" w:rsidR="009B40EB" w:rsidRPr="00F353B2" w:rsidRDefault="00471F90" w:rsidP="009F6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6BDC"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</w:t>
      </w:r>
      <w:r w:rsidR="00DE6C3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A00F4E1" wp14:editId="3E32A479">
            <wp:extent cx="5876925" cy="3066415"/>
            <wp:effectExtent l="0" t="0" r="9525" b="635"/>
            <wp:docPr id="62079353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05F64" w14:textId="6648EB45" w:rsidR="009F6BDC" w:rsidRPr="00A42FDC" w:rsidRDefault="009B4E6F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01C41"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5F97F0A3" w14:textId="2310281E" w:rsidR="009F6BDC" w:rsidRPr="00FD40DE" w:rsidRDefault="00DE6C35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DFC743" wp14:editId="4CEC304D">
            <wp:extent cx="5833835" cy="2943784"/>
            <wp:effectExtent l="0" t="0" r="14605" b="9525"/>
            <wp:docPr id="594979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F9C253-4CC3-4D97-8D51-59D429DC14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96063ED" w14:textId="0997598E" w:rsidR="00C01C41" w:rsidRPr="00F7279E" w:rsidRDefault="00C01C41" w:rsidP="00A7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32940D02" w14:textId="70D36F59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</w:t>
      </w:r>
      <w:r w:rsidR="00841EC2" w:rsidRPr="00841E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841EC2" w:rsidRPr="00841EC2">
        <w:rPr>
          <w:rFonts w:ascii="Times New Roman" w:eastAsia="Times New Roman" w:hAnsi="Times New Roman" w:cs="Times New Roman"/>
          <w:sz w:val="28"/>
          <w:szCs w:val="28"/>
        </w:rPr>
        <w:t>2463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m3/s, mực nước hồ đạt </w:t>
      </w:r>
      <w:r w:rsidR="00841EC2" w:rsidRPr="00841EC2">
        <w:rPr>
          <w:rFonts w:ascii="Times New Roman" w:eastAsia="Times New Roman" w:hAnsi="Times New Roman" w:cs="Times New Roman"/>
          <w:sz w:val="28"/>
          <w:szCs w:val="28"/>
        </w:rPr>
        <w:t>464.02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m, lưu lượng và mực nước có xu thế biến đổi.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4129484D" w14:textId="2D6BDDE7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2450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463.21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1978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463.59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6m.</w:t>
      </w:r>
    </w:p>
    <w:p w14:paraId="223511B6" w14:textId="77777777" w:rsidR="00A421E8" w:rsidRPr="006B11C5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06BBB8" w14:textId="6D9D75E5" w:rsidR="003B1189" w:rsidRPr="00471F90" w:rsidRDefault="00841EC2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0A603F7" wp14:editId="007D9A84">
            <wp:extent cx="5876925" cy="3066415"/>
            <wp:effectExtent l="0" t="0" r="9525" b="635"/>
            <wp:docPr id="61138106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E6F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</w:p>
    <w:p w14:paraId="60C65CFA" w14:textId="3139B5F8" w:rsidR="00CF003D" w:rsidRPr="00A42FDC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5B83EEF3" w14:textId="77777777" w:rsidR="009F6BDC" w:rsidRPr="00A42FDC" w:rsidRDefault="009F6BDC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D370" w14:textId="04C034A8" w:rsidR="00CF003D" w:rsidRPr="00FD40DE" w:rsidRDefault="009B4E6F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 xml:space="preserve">  </w:t>
      </w:r>
      <w:r w:rsidR="00841EC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8607781" wp14:editId="30F010C5">
            <wp:extent cx="5846445" cy="2956560"/>
            <wp:effectExtent l="0" t="0" r="1905" b="0"/>
            <wp:docPr id="44729560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77777777" w:rsidR="006026C6" w:rsidRPr="006A1389" w:rsidRDefault="006026C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309E4F5D" w14:textId="5D08BAF1" w:rsidR="00C86C01" w:rsidRPr="006A1389" w:rsidRDefault="006E38F7" w:rsidP="00C86C0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</w:t>
      </w:r>
      <w:r w:rsidR="00A7496B" w:rsidRPr="00A42FDC">
        <w:rPr>
          <w:rFonts w:ascii="Times New Roman" w:hAnsi="Times New Roman" w:cs="Times New Roman"/>
          <w:sz w:val="28"/>
          <w:szCs w:val="28"/>
        </w:rPr>
        <w:t>.</w:t>
      </w:r>
      <w:r w:rsidR="00C86C01" w:rsidRPr="00A42F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5BC1" w14:textId="445774D5" w:rsidR="00A41A74" w:rsidRPr="006A1389" w:rsidRDefault="00A41A74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07"/>
        <w:gridCol w:w="412"/>
        <w:gridCol w:w="399"/>
        <w:gridCol w:w="423"/>
        <w:gridCol w:w="604"/>
        <w:gridCol w:w="695"/>
        <w:gridCol w:w="670"/>
        <w:gridCol w:w="399"/>
        <w:gridCol w:w="423"/>
        <w:gridCol w:w="604"/>
        <w:gridCol w:w="605"/>
        <w:gridCol w:w="671"/>
        <w:gridCol w:w="400"/>
        <w:gridCol w:w="423"/>
        <w:gridCol w:w="721"/>
        <w:gridCol w:w="749"/>
        <w:gridCol w:w="671"/>
        <w:gridCol w:w="419"/>
        <w:gridCol w:w="423"/>
        <w:gridCol w:w="633"/>
        <w:gridCol w:w="671"/>
        <w:gridCol w:w="557"/>
        <w:gridCol w:w="400"/>
        <w:gridCol w:w="423"/>
        <w:gridCol w:w="605"/>
        <w:gridCol w:w="605"/>
        <w:gridCol w:w="661"/>
      </w:tblGrid>
      <w:tr w:rsidR="003E4D7E" w:rsidRPr="00EB7EC6" w14:paraId="2510FFE6" w14:textId="21BF80EE" w:rsidTr="009F6BDC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 Chát</w:t>
            </w:r>
          </w:p>
        </w:tc>
      </w:tr>
      <w:tr w:rsidR="00354AB7" w:rsidRPr="00EB7EC6" w14:paraId="054F8F3A" w14:textId="0E23870E" w:rsidTr="009F6BDC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E70F66" w:rsidRPr="00EB7EC6" w14:paraId="1B5ECD0C" w14:textId="31D5C468" w:rsidTr="009F6BDC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E70F66" w:rsidRPr="00EB7EC6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0CDDC155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04619007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7100" w14:textId="36B578D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D79" w14:textId="06816D9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47F2" w14:textId="4E48DBF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D259" w14:textId="00A78E2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8C75" w14:textId="622F34C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196.83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3D719B6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106C912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77098DC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232CA78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248CA98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103.47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7F7531E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1DB596D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06D4C26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5531AFE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744.66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0BA8C6D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09A1885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711FFCF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391C270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0DB497A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288.73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47E0A33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25E90EC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7A14D36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6B129AA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45A9EE0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217795BF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463.32</w:t>
            </w:r>
          </w:p>
        </w:tc>
      </w:tr>
      <w:tr w:rsidR="00E70F66" w:rsidRPr="00EB7EC6" w14:paraId="68743404" w14:textId="572B2E39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E70F66" w:rsidRPr="00EB7EC6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3E474621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055" w14:textId="5A15EAD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134" w14:textId="4319FC0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C06A" w14:textId="11A2A3B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5430" w14:textId="6334385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7952" w14:textId="5D007DB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196.98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034BBA7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5F28D60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045CF02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511E9BE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63A8A00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2856EA9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21195B8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1E55FBB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280BFC8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745.32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4D5B224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71034D0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24B873E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5D93708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3F0021E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299.55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3B6584A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168DB43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51E4EE3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628F7F7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12AEE6F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65C4DCEF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463.78</w:t>
            </w:r>
          </w:p>
        </w:tc>
      </w:tr>
      <w:tr w:rsidR="00E70F66" w:rsidRPr="00EB7EC6" w14:paraId="77CAC036" w14:textId="449BE783" w:rsidTr="009F6BDC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E70F66" w:rsidRPr="00EB7EC6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0B4105D8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7E871B5E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F601" w14:textId="1C67EBB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7B80" w14:textId="75006DA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FFF" w14:textId="05CEF2C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4658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A2F5" w14:textId="1B3C33A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3306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1E6" w14:textId="1425B45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3086DA2E" w:rsidR="00E70F66" w:rsidRPr="007827A0" w:rsidRDefault="007827A0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136B284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196BD6A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3680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744A7CA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4469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454C8F0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103.31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145EF07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488AFAE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1933322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0F1CEC1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744.8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482DDC4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103.64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07B7F7B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015F55B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39D1D0D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058518A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298.92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7A7391C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7D785C4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0A394E3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1FD8C92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3BB37B5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6FA4AB98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463.36</w:t>
            </w:r>
          </w:p>
        </w:tc>
      </w:tr>
      <w:tr w:rsidR="00E70F66" w:rsidRPr="00EB7EC6" w14:paraId="177EA8E3" w14:textId="185BE46E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E70F66" w:rsidRPr="00A310AB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2CDAE378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7175" w14:textId="1640CE3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8034" w14:textId="07FD66D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178A" w14:textId="7D61FFC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025D" w14:textId="77B435F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617" w14:textId="6C01A83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197.22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2D3B6F92" w:rsidR="00E70F66" w:rsidRPr="007827A0" w:rsidRDefault="007827A0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6301F66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51B7094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0237877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4387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1160771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103.22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1E42E86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54FDD23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62E0CC7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391B6E4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744.94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0B6A503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5A665AB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47D5D5E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11940DA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5FA19F7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298.68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01B06A5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1621C34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588159C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3A03CEF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5EF00B3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10A844F9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463.21</w:t>
            </w:r>
          </w:p>
        </w:tc>
      </w:tr>
      <w:tr w:rsidR="00E70F66" w:rsidRPr="00EB7EC6" w14:paraId="5C0DC7E0" w14:textId="5EDADDF5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E70F66" w:rsidRPr="00EB7EC6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16F60372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203F" w14:textId="751906B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F25F" w14:textId="7469AF0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E60D" w14:textId="01422AB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BC3" w14:textId="7B5BBED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5EA" w14:textId="0EDE2C7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197.31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513C627B" w:rsidR="00E70F66" w:rsidRPr="007827A0" w:rsidRDefault="007827A0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1EF7A9A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6A243A0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58E62C6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4461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4700478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103.14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2A91319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55DA929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4DD8369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29BA626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744.66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761CB06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103.6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5E28931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51DC948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5B00BBA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2D623DF8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288.73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11132B6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52.14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1E851DE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6F8A61B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27C519A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693BBE8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35994014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463.29</w:t>
            </w:r>
          </w:p>
        </w:tc>
      </w:tr>
      <w:tr w:rsidR="00E70F66" w:rsidRPr="00EB7EC6" w14:paraId="683A566B" w14:textId="4E96CB34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E70F66" w:rsidRPr="00EB7EC6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6D5783F8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70E4" w14:textId="41E4264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8C95" w14:textId="669BE21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FAFC" w14:textId="34AB0A5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4573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5AA3" w14:textId="3DBF386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3251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E76" w14:textId="7E6A6A1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188E96B6" w:rsidR="00E70F66" w:rsidRPr="007827A0" w:rsidRDefault="007827A0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10B8A86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5514294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29149F9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4483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0009F70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103.06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492B984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7297532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7CB32E5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2B02392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745.23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45D8D2A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103.57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52B8683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26B390C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4A3D2EF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3860F4B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299.55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346AF02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0D8847C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12D3404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571D419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374A2E4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7C2E013A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463.55</w:t>
            </w:r>
          </w:p>
        </w:tc>
      </w:tr>
      <w:tr w:rsidR="00E70F66" w:rsidRPr="00EB7EC6" w14:paraId="61428127" w14:textId="7E7B97A8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E70F66" w:rsidRPr="00EB7EC6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3F5532BF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765DF013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A7B8" w14:textId="5D40460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7E2" w14:textId="614F095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78C1" w14:textId="59AD08F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20A" w14:textId="61BA20D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88A7" w14:textId="2792E1E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197.54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609B3982" w:rsidR="00E70F66" w:rsidRPr="007827A0" w:rsidRDefault="007827A0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3A85CBF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41199FE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589D3D7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2C01068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102.98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7FD211A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30DCBF4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30D0930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7CF5560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744.8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4678A55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6392E44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46F40DD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4D626C6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51C45C8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0AF5C66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4589124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0B8E2CC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3A7F4D8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3277962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3821057A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463.58</w:t>
            </w:r>
          </w:p>
        </w:tc>
      </w:tr>
      <w:tr w:rsidR="00E70F66" w:rsidRPr="00EB7EC6" w14:paraId="25316C0F" w14:textId="56525822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E70F66" w:rsidRPr="00A310AB" w:rsidRDefault="00E70F66" w:rsidP="00E70F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1B549DBB" w:rsidR="00E70F66" w:rsidRPr="00A421E8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926" w14:textId="3DFBAC6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D5A2" w14:textId="56529A0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EA1" w14:textId="7ED7519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F17F" w14:textId="1CF2E117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904" w14:textId="3FAB334D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197.61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3CCE3AEF" w:rsidR="00E70F66" w:rsidRPr="007827A0" w:rsidRDefault="007827A0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55FAF47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73D9431C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53B6BD8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4387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7B4FD5F5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102.9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0A153CD1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5CF023B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29DB589F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5D80203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745.23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4BDE989A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1ED6058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272F4CBB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6B2E85B0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0A5A8F36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297.43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33458939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6B438B23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6C676342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2671E62E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3F19B644" w:rsidR="00E70F66" w:rsidRPr="00E70F66" w:rsidRDefault="00E70F66" w:rsidP="00E70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2F30E6AB" w:rsidR="00E70F66" w:rsidRPr="00E70F66" w:rsidRDefault="00E70F66" w:rsidP="00E70F6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7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463.59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48E8" w14:textId="77777777" w:rsidR="00616F4A" w:rsidRDefault="00616F4A" w:rsidP="00AB390F">
      <w:pPr>
        <w:spacing w:after="0" w:line="240" w:lineRule="auto"/>
      </w:pPr>
      <w:r>
        <w:separator/>
      </w:r>
    </w:p>
  </w:endnote>
  <w:endnote w:type="continuationSeparator" w:id="0">
    <w:p w14:paraId="4364D909" w14:textId="77777777" w:rsidR="00616F4A" w:rsidRDefault="00616F4A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20BC2210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0373D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F492" w14:textId="77777777" w:rsidR="00616F4A" w:rsidRDefault="00616F4A" w:rsidP="00AB390F">
      <w:pPr>
        <w:spacing w:after="0" w:line="240" w:lineRule="auto"/>
      </w:pPr>
      <w:r>
        <w:separator/>
      </w:r>
    </w:p>
  </w:footnote>
  <w:footnote w:type="continuationSeparator" w:id="0">
    <w:p w14:paraId="32EABCDC" w14:textId="77777777" w:rsidR="00616F4A" w:rsidRDefault="00616F4A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3489">
    <w:abstractNumId w:val="1"/>
  </w:num>
  <w:num w:numId="2" w16cid:durableId="7737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3"/>
    <w:rsid w:val="00000AB5"/>
    <w:rsid w:val="00000CC1"/>
    <w:rsid w:val="00002CEE"/>
    <w:rsid w:val="00003FA5"/>
    <w:rsid w:val="00005345"/>
    <w:rsid w:val="0000660E"/>
    <w:rsid w:val="000074A7"/>
    <w:rsid w:val="00007836"/>
    <w:rsid w:val="00010052"/>
    <w:rsid w:val="000119B3"/>
    <w:rsid w:val="000119EC"/>
    <w:rsid w:val="00011A27"/>
    <w:rsid w:val="0001269C"/>
    <w:rsid w:val="00013580"/>
    <w:rsid w:val="00014B6D"/>
    <w:rsid w:val="00017D79"/>
    <w:rsid w:val="0002205A"/>
    <w:rsid w:val="000235B1"/>
    <w:rsid w:val="000241D9"/>
    <w:rsid w:val="00024BD7"/>
    <w:rsid w:val="000251AC"/>
    <w:rsid w:val="00025527"/>
    <w:rsid w:val="00026D71"/>
    <w:rsid w:val="000279CF"/>
    <w:rsid w:val="00027A65"/>
    <w:rsid w:val="00030CA4"/>
    <w:rsid w:val="000317A0"/>
    <w:rsid w:val="000323C7"/>
    <w:rsid w:val="00032E03"/>
    <w:rsid w:val="00033C34"/>
    <w:rsid w:val="000368FE"/>
    <w:rsid w:val="00037CAA"/>
    <w:rsid w:val="00041E29"/>
    <w:rsid w:val="000430E6"/>
    <w:rsid w:val="00045B3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CAE"/>
    <w:rsid w:val="000C36F4"/>
    <w:rsid w:val="000C4DAB"/>
    <w:rsid w:val="000C6BEC"/>
    <w:rsid w:val="000C78BF"/>
    <w:rsid w:val="000D240A"/>
    <w:rsid w:val="000D3AA8"/>
    <w:rsid w:val="000D3AE8"/>
    <w:rsid w:val="000D574F"/>
    <w:rsid w:val="000D578C"/>
    <w:rsid w:val="000D6A44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989"/>
    <w:rsid w:val="000F19E6"/>
    <w:rsid w:val="000F2C2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91D"/>
    <w:rsid w:val="001134DC"/>
    <w:rsid w:val="001157A1"/>
    <w:rsid w:val="00116B38"/>
    <w:rsid w:val="00116C77"/>
    <w:rsid w:val="001218D4"/>
    <w:rsid w:val="00124FD0"/>
    <w:rsid w:val="00125185"/>
    <w:rsid w:val="00125A89"/>
    <w:rsid w:val="00126C65"/>
    <w:rsid w:val="00127318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54A1"/>
    <w:rsid w:val="00195FB8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7A4D"/>
    <w:rsid w:val="001F116A"/>
    <w:rsid w:val="001F1805"/>
    <w:rsid w:val="001F1DD0"/>
    <w:rsid w:val="001F2414"/>
    <w:rsid w:val="001F3463"/>
    <w:rsid w:val="001F6E16"/>
    <w:rsid w:val="00200776"/>
    <w:rsid w:val="0020130A"/>
    <w:rsid w:val="00201C7E"/>
    <w:rsid w:val="00204190"/>
    <w:rsid w:val="00204E72"/>
    <w:rsid w:val="00205267"/>
    <w:rsid w:val="00207810"/>
    <w:rsid w:val="0021005D"/>
    <w:rsid w:val="002120D3"/>
    <w:rsid w:val="00212F8C"/>
    <w:rsid w:val="0021480C"/>
    <w:rsid w:val="002204FC"/>
    <w:rsid w:val="00220EA0"/>
    <w:rsid w:val="00221BA8"/>
    <w:rsid w:val="00222041"/>
    <w:rsid w:val="002225CF"/>
    <w:rsid w:val="00222679"/>
    <w:rsid w:val="00225655"/>
    <w:rsid w:val="00225E3B"/>
    <w:rsid w:val="00226138"/>
    <w:rsid w:val="002270C3"/>
    <w:rsid w:val="00231255"/>
    <w:rsid w:val="0023243E"/>
    <w:rsid w:val="00233691"/>
    <w:rsid w:val="002343C4"/>
    <w:rsid w:val="00235861"/>
    <w:rsid w:val="00236076"/>
    <w:rsid w:val="0023714F"/>
    <w:rsid w:val="00237B9D"/>
    <w:rsid w:val="00242951"/>
    <w:rsid w:val="00243221"/>
    <w:rsid w:val="0024413D"/>
    <w:rsid w:val="002441BE"/>
    <w:rsid w:val="00244303"/>
    <w:rsid w:val="00247228"/>
    <w:rsid w:val="002501A1"/>
    <w:rsid w:val="00250E9A"/>
    <w:rsid w:val="00253056"/>
    <w:rsid w:val="0025642C"/>
    <w:rsid w:val="002570B7"/>
    <w:rsid w:val="00257E3E"/>
    <w:rsid w:val="00257EEF"/>
    <w:rsid w:val="002611F7"/>
    <w:rsid w:val="002618CD"/>
    <w:rsid w:val="002630B3"/>
    <w:rsid w:val="00265BD5"/>
    <w:rsid w:val="00266428"/>
    <w:rsid w:val="00267300"/>
    <w:rsid w:val="00267E30"/>
    <w:rsid w:val="00270030"/>
    <w:rsid w:val="00273290"/>
    <w:rsid w:val="00274E58"/>
    <w:rsid w:val="002761D1"/>
    <w:rsid w:val="0027732B"/>
    <w:rsid w:val="0027760A"/>
    <w:rsid w:val="0028007D"/>
    <w:rsid w:val="002802AE"/>
    <w:rsid w:val="00284DD5"/>
    <w:rsid w:val="002851DF"/>
    <w:rsid w:val="00291A9D"/>
    <w:rsid w:val="00292CF4"/>
    <w:rsid w:val="002941EC"/>
    <w:rsid w:val="002964FD"/>
    <w:rsid w:val="002A1968"/>
    <w:rsid w:val="002A2BC3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3E42"/>
    <w:rsid w:val="003162F4"/>
    <w:rsid w:val="00321A51"/>
    <w:rsid w:val="00323CC6"/>
    <w:rsid w:val="00325135"/>
    <w:rsid w:val="00325832"/>
    <w:rsid w:val="00333431"/>
    <w:rsid w:val="003344C9"/>
    <w:rsid w:val="00335541"/>
    <w:rsid w:val="00335D70"/>
    <w:rsid w:val="00336E49"/>
    <w:rsid w:val="00341BE1"/>
    <w:rsid w:val="00341FA1"/>
    <w:rsid w:val="00345114"/>
    <w:rsid w:val="003455D4"/>
    <w:rsid w:val="00346266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658E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50B9"/>
    <w:rsid w:val="003956D9"/>
    <w:rsid w:val="003967DF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643"/>
    <w:rsid w:val="004179D0"/>
    <w:rsid w:val="00417B27"/>
    <w:rsid w:val="00417D8C"/>
    <w:rsid w:val="00421C28"/>
    <w:rsid w:val="00422350"/>
    <w:rsid w:val="00422767"/>
    <w:rsid w:val="0042507C"/>
    <w:rsid w:val="00430D8D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519D"/>
    <w:rsid w:val="00475896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0D27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5CB6"/>
    <w:rsid w:val="004D6D42"/>
    <w:rsid w:val="004D708E"/>
    <w:rsid w:val="004D79B6"/>
    <w:rsid w:val="004E029B"/>
    <w:rsid w:val="004E057E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AD9"/>
    <w:rsid w:val="0050599B"/>
    <w:rsid w:val="005065E7"/>
    <w:rsid w:val="00511C8D"/>
    <w:rsid w:val="00511CE1"/>
    <w:rsid w:val="005138D6"/>
    <w:rsid w:val="0051550E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53EFC"/>
    <w:rsid w:val="005603C0"/>
    <w:rsid w:val="0056065B"/>
    <w:rsid w:val="00561B8F"/>
    <w:rsid w:val="00561F0C"/>
    <w:rsid w:val="005630B6"/>
    <w:rsid w:val="005672F0"/>
    <w:rsid w:val="005675EB"/>
    <w:rsid w:val="00571154"/>
    <w:rsid w:val="00572ED1"/>
    <w:rsid w:val="005752BB"/>
    <w:rsid w:val="00576631"/>
    <w:rsid w:val="005766EA"/>
    <w:rsid w:val="00580C00"/>
    <w:rsid w:val="0058380E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E1735"/>
    <w:rsid w:val="005E17F6"/>
    <w:rsid w:val="005E2B6B"/>
    <w:rsid w:val="005E3652"/>
    <w:rsid w:val="005E4D31"/>
    <w:rsid w:val="005E7958"/>
    <w:rsid w:val="005F298F"/>
    <w:rsid w:val="005F47FD"/>
    <w:rsid w:val="005F6205"/>
    <w:rsid w:val="006026C6"/>
    <w:rsid w:val="00603C14"/>
    <w:rsid w:val="0060462B"/>
    <w:rsid w:val="0060471F"/>
    <w:rsid w:val="00604AAF"/>
    <w:rsid w:val="00606845"/>
    <w:rsid w:val="00611320"/>
    <w:rsid w:val="0061217E"/>
    <w:rsid w:val="00612E52"/>
    <w:rsid w:val="00613184"/>
    <w:rsid w:val="00614301"/>
    <w:rsid w:val="006157A1"/>
    <w:rsid w:val="00615DE2"/>
    <w:rsid w:val="00616B7A"/>
    <w:rsid w:val="00616F4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4D20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B11C5"/>
    <w:rsid w:val="006B20CA"/>
    <w:rsid w:val="006B30E7"/>
    <w:rsid w:val="006B3F64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2C3F"/>
    <w:rsid w:val="006E38F7"/>
    <w:rsid w:val="006E3A31"/>
    <w:rsid w:val="006E54B9"/>
    <w:rsid w:val="006E6121"/>
    <w:rsid w:val="006E720B"/>
    <w:rsid w:val="006E791C"/>
    <w:rsid w:val="006E7A88"/>
    <w:rsid w:val="006E7F22"/>
    <w:rsid w:val="006F112C"/>
    <w:rsid w:val="006F21D7"/>
    <w:rsid w:val="006F3AF0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2318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EF8"/>
    <w:rsid w:val="00721338"/>
    <w:rsid w:val="007217A6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5FE6"/>
    <w:rsid w:val="007468A7"/>
    <w:rsid w:val="00746935"/>
    <w:rsid w:val="007475B6"/>
    <w:rsid w:val="00747C9C"/>
    <w:rsid w:val="0075430D"/>
    <w:rsid w:val="007545D1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6277"/>
    <w:rsid w:val="00777A55"/>
    <w:rsid w:val="007800FC"/>
    <w:rsid w:val="0078126B"/>
    <w:rsid w:val="0078162D"/>
    <w:rsid w:val="00781784"/>
    <w:rsid w:val="007827A0"/>
    <w:rsid w:val="007846BE"/>
    <w:rsid w:val="00784B8C"/>
    <w:rsid w:val="00785504"/>
    <w:rsid w:val="00786729"/>
    <w:rsid w:val="0078764D"/>
    <w:rsid w:val="007909AA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A7C5F"/>
    <w:rsid w:val="007B0CCF"/>
    <w:rsid w:val="007B21C2"/>
    <w:rsid w:val="007B4411"/>
    <w:rsid w:val="007B58DA"/>
    <w:rsid w:val="007B5F48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4CEC"/>
    <w:rsid w:val="007E5104"/>
    <w:rsid w:val="007F01D3"/>
    <w:rsid w:val="007F1554"/>
    <w:rsid w:val="007F15E1"/>
    <w:rsid w:val="007F2DD3"/>
    <w:rsid w:val="007F3889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544C"/>
    <w:rsid w:val="00835FD7"/>
    <w:rsid w:val="00837BB8"/>
    <w:rsid w:val="00837D94"/>
    <w:rsid w:val="00841EC2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6B49"/>
    <w:rsid w:val="00876C47"/>
    <w:rsid w:val="00876DBA"/>
    <w:rsid w:val="00877BE5"/>
    <w:rsid w:val="00877CDB"/>
    <w:rsid w:val="00877D39"/>
    <w:rsid w:val="00882147"/>
    <w:rsid w:val="00882F74"/>
    <w:rsid w:val="00886FFD"/>
    <w:rsid w:val="00887ED4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5A"/>
    <w:rsid w:val="008C6562"/>
    <w:rsid w:val="008D13C5"/>
    <w:rsid w:val="008D52A7"/>
    <w:rsid w:val="008D5CD9"/>
    <w:rsid w:val="008D6423"/>
    <w:rsid w:val="008D6A72"/>
    <w:rsid w:val="008D6C03"/>
    <w:rsid w:val="008D6E9A"/>
    <w:rsid w:val="008E2CB1"/>
    <w:rsid w:val="008E38BB"/>
    <w:rsid w:val="008F0E18"/>
    <w:rsid w:val="008F12D5"/>
    <w:rsid w:val="008F1402"/>
    <w:rsid w:val="008F27DF"/>
    <w:rsid w:val="008F3FAB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335C1"/>
    <w:rsid w:val="00934680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24AC"/>
    <w:rsid w:val="009827AA"/>
    <w:rsid w:val="00983C4C"/>
    <w:rsid w:val="009863A1"/>
    <w:rsid w:val="009872C7"/>
    <w:rsid w:val="009873AE"/>
    <w:rsid w:val="00990094"/>
    <w:rsid w:val="009910E5"/>
    <w:rsid w:val="00992871"/>
    <w:rsid w:val="009935F5"/>
    <w:rsid w:val="0099508F"/>
    <w:rsid w:val="009A092B"/>
    <w:rsid w:val="009A0A00"/>
    <w:rsid w:val="009A3027"/>
    <w:rsid w:val="009A4488"/>
    <w:rsid w:val="009A4BDA"/>
    <w:rsid w:val="009A5808"/>
    <w:rsid w:val="009A6AE9"/>
    <w:rsid w:val="009A70A5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F042B"/>
    <w:rsid w:val="009F2668"/>
    <w:rsid w:val="009F46E2"/>
    <w:rsid w:val="009F4755"/>
    <w:rsid w:val="009F6BDC"/>
    <w:rsid w:val="00A00009"/>
    <w:rsid w:val="00A00025"/>
    <w:rsid w:val="00A004D7"/>
    <w:rsid w:val="00A012D9"/>
    <w:rsid w:val="00A04DEB"/>
    <w:rsid w:val="00A05564"/>
    <w:rsid w:val="00A0673C"/>
    <w:rsid w:val="00A07271"/>
    <w:rsid w:val="00A14FC9"/>
    <w:rsid w:val="00A15666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1E8"/>
    <w:rsid w:val="00A42CFB"/>
    <w:rsid w:val="00A42FDC"/>
    <w:rsid w:val="00A43172"/>
    <w:rsid w:val="00A43AEA"/>
    <w:rsid w:val="00A43B10"/>
    <w:rsid w:val="00A43EC6"/>
    <w:rsid w:val="00A454D8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6AA"/>
    <w:rsid w:val="00A70F7D"/>
    <w:rsid w:val="00A7496B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4EA1"/>
    <w:rsid w:val="00AD1744"/>
    <w:rsid w:val="00AD2566"/>
    <w:rsid w:val="00AD39C9"/>
    <w:rsid w:val="00AD46EB"/>
    <w:rsid w:val="00AD5A9E"/>
    <w:rsid w:val="00AD670E"/>
    <w:rsid w:val="00AD7160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54ED"/>
    <w:rsid w:val="00AF723A"/>
    <w:rsid w:val="00B029A3"/>
    <w:rsid w:val="00B03ED8"/>
    <w:rsid w:val="00B05096"/>
    <w:rsid w:val="00B05375"/>
    <w:rsid w:val="00B07368"/>
    <w:rsid w:val="00B10566"/>
    <w:rsid w:val="00B105D4"/>
    <w:rsid w:val="00B106CC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7C6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411B"/>
    <w:rsid w:val="00B45341"/>
    <w:rsid w:val="00B47C8D"/>
    <w:rsid w:val="00B51A16"/>
    <w:rsid w:val="00B51DC0"/>
    <w:rsid w:val="00B52F06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C062F"/>
    <w:rsid w:val="00BC1F14"/>
    <w:rsid w:val="00BC263B"/>
    <w:rsid w:val="00BC46E0"/>
    <w:rsid w:val="00BC4FC1"/>
    <w:rsid w:val="00BC635E"/>
    <w:rsid w:val="00BD1856"/>
    <w:rsid w:val="00BD215D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1086C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257"/>
    <w:rsid w:val="00C34315"/>
    <w:rsid w:val="00C34B33"/>
    <w:rsid w:val="00C354B3"/>
    <w:rsid w:val="00C40248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EAA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86C01"/>
    <w:rsid w:val="00C90205"/>
    <w:rsid w:val="00C908F7"/>
    <w:rsid w:val="00C91DDB"/>
    <w:rsid w:val="00C92145"/>
    <w:rsid w:val="00C92E63"/>
    <w:rsid w:val="00C93B77"/>
    <w:rsid w:val="00C9596B"/>
    <w:rsid w:val="00C96E4A"/>
    <w:rsid w:val="00C97D79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1F1A"/>
    <w:rsid w:val="00CE21FA"/>
    <w:rsid w:val="00CE37F9"/>
    <w:rsid w:val="00CE4F10"/>
    <w:rsid w:val="00CE725D"/>
    <w:rsid w:val="00CE7718"/>
    <w:rsid w:val="00CF003D"/>
    <w:rsid w:val="00CF3A18"/>
    <w:rsid w:val="00CF5BAD"/>
    <w:rsid w:val="00D0373D"/>
    <w:rsid w:val="00D0398F"/>
    <w:rsid w:val="00D05737"/>
    <w:rsid w:val="00D07C06"/>
    <w:rsid w:val="00D14523"/>
    <w:rsid w:val="00D14531"/>
    <w:rsid w:val="00D159CB"/>
    <w:rsid w:val="00D16F7C"/>
    <w:rsid w:val="00D20101"/>
    <w:rsid w:val="00D204B5"/>
    <w:rsid w:val="00D20624"/>
    <w:rsid w:val="00D22A69"/>
    <w:rsid w:val="00D22BB4"/>
    <w:rsid w:val="00D23D0F"/>
    <w:rsid w:val="00D24B72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39E9"/>
    <w:rsid w:val="00D63A03"/>
    <w:rsid w:val="00D6472D"/>
    <w:rsid w:val="00D71A64"/>
    <w:rsid w:val="00D72BEB"/>
    <w:rsid w:val="00D736C8"/>
    <w:rsid w:val="00D73F3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1423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413"/>
    <w:rsid w:val="00DD4807"/>
    <w:rsid w:val="00DD4CD9"/>
    <w:rsid w:val="00DD4FE1"/>
    <w:rsid w:val="00DD7D4D"/>
    <w:rsid w:val="00DD7F75"/>
    <w:rsid w:val="00DE148B"/>
    <w:rsid w:val="00DE1867"/>
    <w:rsid w:val="00DE4798"/>
    <w:rsid w:val="00DE5B12"/>
    <w:rsid w:val="00DE6C35"/>
    <w:rsid w:val="00DF2A7B"/>
    <w:rsid w:val="00DF46B8"/>
    <w:rsid w:val="00DF5354"/>
    <w:rsid w:val="00DF5AE4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765C"/>
    <w:rsid w:val="00E225AE"/>
    <w:rsid w:val="00E23547"/>
    <w:rsid w:val="00E23662"/>
    <w:rsid w:val="00E253EB"/>
    <w:rsid w:val="00E26127"/>
    <w:rsid w:val="00E26324"/>
    <w:rsid w:val="00E3006E"/>
    <w:rsid w:val="00E30A73"/>
    <w:rsid w:val="00E317E0"/>
    <w:rsid w:val="00E31B12"/>
    <w:rsid w:val="00E3229F"/>
    <w:rsid w:val="00E34BEF"/>
    <w:rsid w:val="00E35628"/>
    <w:rsid w:val="00E360A9"/>
    <w:rsid w:val="00E365EB"/>
    <w:rsid w:val="00E36D2A"/>
    <w:rsid w:val="00E36D6E"/>
    <w:rsid w:val="00E3713F"/>
    <w:rsid w:val="00E371E0"/>
    <w:rsid w:val="00E41342"/>
    <w:rsid w:val="00E421F2"/>
    <w:rsid w:val="00E43D30"/>
    <w:rsid w:val="00E47964"/>
    <w:rsid w:val="00E51B93"/>
    <w:rsid w:val="00E52B3B"/>
    <w:rsid w:val="00E544F8"/>
    <w:rsid w:val="00E54684"/>
    <w:rsid w:val="00E54A26"/>
    <w:rsid w:val="00E54D15"/>
    <w:rsid w:val="00E55C77"/>
    <w:rsid w:val="00E56812"/>
    <w:rsid w:val="00E573E3"/>
    <w:rsid w:val="00E576A2"/>
    <w:rsid w:val="00E604F1"/>
    <w:rsid w:val="00E62C70"/>
    <w:rsid w:val="00E665A9"/>
    <w:rsid w:val="00E67CE9"/>
    <w:rsid w:val="00E70879"/>
    <w:rsid w:val="00E70F66"/>
    <w:rsid w:val="00E71C00"/>
    <w:rsid w:val="00E749B8"/>
    <w:rsid w:val="00E75A42"/>
    <w:rsid w:val="00E77B62"/>
    <w:rsid w:val="00E77FED"/>
    <w:rsid w:val="00E803C0"/>
    <w:rsid w:val="00E80C51"/>
    <w:rsid w:val="00E80FDE"/>
    <w:rsid w:val="00E81B5D"/>
    <w:rsid w:val="00E81FEA"/>
    <w:rsid w:val="00E830EA"/>
    <w:rsid w:val="00E83656"/>
    <w:rsid w:val="00E838F1"/>
    <w:rsid w:val="00E84621"/>
    <w:rsid w:val="00E84678"/>
    <w:rsid w:val="00E84830"/>
    <w:rsid w:val="00E9120F"/>
    <w:rsid w:val="00E927B0"/>
    <w:rsid w:val="00E93E2C"/>
    <w:rsid w:val="00E94EE7"/>
    <w:rsid w:val="00E950CB"/>
    <w:rsid w:val="00E95247"/>
    <w:rsid w:val="00E9630C"/>
    <w:rsid w:val="00E976B0"/>
    <w:rsid w:val="00E97CEC"/>
    <w:rsid w:val="00EA13A9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2C02"/>
    <w:rsid w:val="00EE35D0"/>
    <w:rsid w:val="00EE4BD9"/>
    <w:rsid w:val="00EE6233"/>
    <w:rsid w:val="00EF01F4"/>
    <w:rsid w:val="00EF0282"/>
    <w:rsid w:val="00EF1FA2"/>
    <w:rsid w:val="00EF2410"/>
    <w:rsid w:val="00EF245E"/>
    <w:rsid w:val="00EF28B6"/>
    <w:rsid w:val="00EF2C4E"/>
    <w:rsid w:val="00EF37D3"/>
    <w:rsid w:val="00EF4CF7"/>
    <w:rsid w:val="00EF7AFA"/>
    <w:rsid w:val="00EF7EE2"/>
    <w:rsid w:val="00F01139"/>
    <w:rsid w:val="00F0128F"/>
    <w:rsid w:val="00F0194B"/>
    <w:rsid w:val="00F01D95"/>
    <w:rsid w:val="00F03CC4"/>
    <w:rsid w:val="00F05384"/>
    <w:rsid w:val="00F06475"/>
    <w:rsid w:val="00F13FD7"/>
    <w:rsid w:val="00F14504"/>
    <w:rsid w:val="00F14AF3"/>
    <w:rsid w:val="00F15833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42F5"/>
    <w:rsid w:val="00F54442"/>
    <w:rsid w:val="00F57B2E"/>
    <w:rsid w:val="00F60249"/>
    <w:rsid w:val="00F624F1"/>
    <w:rsid w:val="00F6494F"/>
    <w:rsid w:val="00F65104"/>
    <w:rsid w:val="00F7027B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3A0F"/>
    <w:rsid w:val="00FA451C"/>
    <w:rsid w:val="00FA4AA5"/>
    <w:rsid w:val="00FA5239"/>
    <w:rsid w:val="00FA6C7F"/>
    <w:rsid w:val="00FB0B9E"/>
    <w:rsid w:val="00FB1609"/>
    <w:rsid w:val="00FB3DA5"/>
    <w:rsid w:val="00FB4EBF"/>
    <w:rsid w:val="00FB5378"/>
    <w:rsid w:val="00FB5E13"/>
    <w:rsid w:val="00FB6F9E"/>
    <w:rsid w:val="00FC0065"/>
    <w:rsid w:val="00FC0D5B"/>
    <w:rsid w:val="00FC1369"/>
    <w:rsid w:val="00FC2229"/>
    <w:rsid w:val="00FC317F"/>
    <w:rsid w:val="00FC44DC"/>
    <w:rsid w:val="00FC5021"/>
    <w:rsid w:val="00FC5619"/>
    <w:rsid w:val="00FC64AD"/>
    <w:rsid w:val="00FC6667"/>
    <w:rsid w:val="00FC6B84"/>
    <w:rsid w:val="00FD137B"/>
    <w:rsid w:val="00FD2535"/>
    <w:rsid w:val="00FD2922"/>
    <w:rsid w:val="00FD344A"/>
    <w:rsid w:val="00FD39F5"/>
    <w:rsid w:val="00FD40DE"/>
    <w:rsid w:val="00FD4713"/>
    <w:rsid w:val="00FD503E"/>
    <w:rsid w:val="00FD6280"/>
    <w:rsid w:val="00FE12CB"/>
    <w:rsid w:val="00FE2DE8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U%20BAO%20H%20Q%20SONG%20HONG%202026%20_%20NV%20IMHEMS\DB_Lu\Copy%20of%20VienKHKTTV&amp;BDKH_CUCKTTV26062026_chiy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Mực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nước hồ Thác Bà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3794555555555555"/>
          <c:y val="1.606957239120931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244113740061224"/>
          <c:y val="0.13060386753126449"/>
          <c:w val="0.84401517962191952"/>
          <c:h val="0.5611585224641038"/>
        </c:manualLayout>
      </c:layout>
      <c:lineChart>
        <c:grouping val="standard"/>
        <c:varyColors val="0"/>
        <c:ser>
          <c:idx val="0"/>
          <c:order val="0"/>
          <c:tx>
            <c:strRef>
              <c:f>ThacBa!$C$2</c:f>
              <c:strCache>
                <c:ptCount val="1"/>
                <c:pt idx="0">
                  <c:v>Thực đo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25-40D9-8390-65D15E4BE8AC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ThacBa!$A$3:$B$15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16/07</c:v>
                  </c:pt>
                  <c:pt idx="1">
                    <c:v>16/07</c:v>
                  </c:pt>
                  <c:pt idx="2">
                    <c:v>16/07</c:v>
                  </c:pt>
                  <c:pt idx="3">
                    <c:v>17/07</c:v>
                  </c:pt>
                  <c:pt idx="4">
                    <c:v>17/07</c:v>
                  </c:pt>
                  <c:pt idx="5">
                    <c:v>17/07</c:v>
                  </c:pt>
                  <c:pt idx="6">
                    <c:v>17/07</c:v>
                  </c:pt>
                  <c:pt idx="7">
                    <c:v>18/07</c:v>
                  </c:pt>
                  <c:pt idx="8">
                    <c:v>18/07</c:v>
                  </c:pt>
                  <c:pt idx="9">
                    <c:v>18/07</c:v>
                  </c:pt>
                  <c:pt idx="10">
                    <c:v>18/07</c:v>
                  </c:pt>
                  <c:pt idx="11">
                    <c:v>19/07</c:v>
                  </c:pt>
                  <c:pt idx="12">
                    <c:v>19/07</c:v>
                  </c:pt>
                </c:lvl>
              </c:multiLvlStrCache>
            </c:multiLvlStrRef>
          </c:cat>
          <c:val>
            <c:numRef>
              <c:f>ThacBa!$C$3:$C$15</c:f>
              <c:numCache>
                <c:formatCode>General</c:formatCode>
                <c:ptCount val="13"/>
                <c:pt idx="0">
                  <c:v>52.06</c:v>
                </c:pt>
                <c:pt idx="1">
                  <c:v>52.08</c:v>
                </c:pt>
                <c:pt idx="2">
                  <c:v>52.09</c:v>
                </c:pt>
                <c:pt idx="3">
                  <c:v>52.11</c:v>
                </c:pt>
                <c:pt idx="4">
                  <c:v>52.1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25-40D9-8390-65D15E4BE8AC}"/>
            </c:ext>
          </c:extLst>
        </c:ser>
        <c:ser>
          <c:idx val="1"/>
          <c:order val="1"/>
          <c:tx>
            <c:strRef>
              <c:f>ThacBa!$D$2</c:f>
              <c:strCache>
                <c:ptCount val="1"/>
                <c:pt idx="0">
                  <c:v>  Dự báo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ThacBa!$A$3:$B$15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16/07</c:v>
                  </c:pt>
                  <c:pt idx="1">
                    <c:v>16/07</c:v>
                  </c:pt>
                  <c:pt idx="2">
                    <c:v>16/07</c:v>
                  </c:pt>
                  <c:pt idx="3">
                    <c:v>17/07</c:v>
                  </c:pt>
                  <c:pt idx="4">
                    <c:v>17/07</c:v>
                  </c:pt>
                  <c:pt idx="5">
                    <c:v>17/07</c:v>
                  </c:pt>
                  <c:pt idx="6">
                    <c:v>17/07</c:v>
                  </c:pt>
                  <c:pt idx="7">
                    <c:v>18/07</c:v>
                  </c:pt>
                  <c:pt idx="8">
                    <c:v>18/07</c:v>
                  </c:pt>
                  <c:pt idx="9">
                    <c:v>18/07</c:v>
                  </c:pt>
                  <c:pt idx="10">
                    <c:v>18/07</c:v>
                  </c:pt>
                  <c:pt idx="11">
                    <c:v>19/07</c:v>
                  </c:pt>
                  <c:pt idx="12">
                    <c:v>19/07</c:v>
                  </c:pt>
                </c:lvl>
              </c:multiLvlStrCache>
            </c:multiLvlStrRef>
          </c:cat>
          <c:val>
            <c:numRef>
              <c:f>ThacBa!$D$3:$D$15</c:f>
              <c:numCache>
                <c:formatCode>General</c:formatCode>
                <c:ptCount val="13"/>
                <c:pt idx="4">
                  <c:v>52.1</c:v>
                </c:pt>
                <c:pt idx="5">
                  <c:v>52.1</c:v>
                </c:pt>
                <c:pt idx="6">
                  <c:v>52.12</c:v>
                </c:pt>
                <c:pt idx="7">
                  <c:v>52.12</c:v>
                </c:pt>
                <c:pt idx="8">
                  <c:v>52.13</c:v>
                </c:pt>
                <c:pt idx="9">
                  <c:v>52.14</c:v>
                </c:pt>
                <c:pt idx="10">
                  <c:v>52.15</c:v>
                </c:pt>
                <c:pt idx="11">
                  <c:v>52.15</c:v>
                </c:pt>
                <c:pt idx="12">
                  <c:v>52.16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25-40D9-8390-65D15E4BE8AC}"/>
            </c:ext>
          </c:extLst>
        </c:ser>
        <c:ser>
          <c:idx val="2"/>
          <c:order val="2"/>
          <c:tx>
            <c:strRef>
              <c:f>ThacBa!$E$2</c:f>
              <c:strCache>
                <c:ptCount val="1"/>
                <c:pt idx="0">
                  <c:v>MNC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ThacBa!$A$3:$B$15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16/07</c:v>
                  </c:pt>
                  <c:pt idx="1">
                    <c:v>16/07</c:v>
                  </c:pt>
                  <c:pt idx="2">
                    <c:v>16/07</c:v>
                  </c:pt>
                  <c:pt idx="3">
                    <c:v>17/07</c:v>
                  </c:pt>
                  <c:pt idx="4">
                    <c:v>17/07</c:v>
                  </c:pt>
                  <c:pt idx="5">
                    <c:v>17/07</c:v>
                  </c:pt>
                  <c:pt idx="6">
                    <c:v>17/07</c:v>
                  </c:pt>
                  <c:pt idx="7">
                    <c:v>18/07</c:v>
                  </c:pt>
                  <c:pt idx="8">
                    <c:v>18/07</c:v>
                  </c:pt>
                  <c:pt idx="9">
                    <c:v>18/07</c:v>
                  </c:pt>
                  <c:pt idx="10">
                    <c:v>18/07</c:v>
                  </c:pt>
                  <c:pt idx="11">
                    <c:v>19/07</c:v>
                  </c:pt>
                  <c:pt idx="12">
                    <c:v>19/07</c:v>
                  </c:pt>
                </c:lvl>
              </c:multiLvlStrCache>
            </c:multiLvlStrRef>
          </c:cat>
          <c:val>
            <c:numRef>
              <c:f>ThacBa!$E$3:$E$15</c:f>
              <c:numCache>
                <c:formatCode>General</c:formatCode>
                <c:ptCount val="13"/>
                <c:pt idx="0">
                  <c:v>46</c:v>
                </c:pt>
                <c:pt idx="1">
                  <c:v>46</c:v>
                </c:pt>
                <c:pt idx="2">
                  <c:v>46</c:v>
                </c:pt>
                <c:pt idx="3">
                  <c:v>46</c:v>
                </c:pt>
                <c:pt idx="4">
                  <c:v>46</c:v>
                </c:pt>
                <c:pt idx="5">
                  <c:v>46</c:v>
                </c:pt>
                <c:pt idx="6">
                  <c:v>46</c:v>
                </c:pt>
                <c:pt idx="7">
                  <c:v>46</c:v>
                </c:pt>
                <c:pt idx="8">
                  <c:v>46</c:v>
                </c:pt>
                <c:pt idx="9">
                  <c:v>46</c:v>
                </c:pt>
                <c:pt idx="10">
                  <c:v>46</c:v>
                </c:pt>
                <c:pt idx="11">
                  <c:v>46</c:v>
                </c:pt>
                <c:pt idx="12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125-40D9-8390-65D15E4BE8AC}"/>
            </c:ext>
          </c:extLst>
        </c:ser>
        <c:ser>
          <c:idx val="3"/>
          <c:order val="3"/>
          <c:tx>
            <c:strRef>
              <c:f>ThacBa!$F$2</c:f>
              <c:strCache>
                <c:ptCount val="1"/>
                <c:pt idx="0">
                  <c:v>MNDBT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ThacBa!$A$3:$B$15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16/07</c:v>
                  </c:pt>
                  <c:pt idx="1">
                    <c:v>16/07</c:v>
                  </c:pt>
                  <c:pt idx="2">
                    <c:v>16/07</c:v>
                  </c:pt>
                  <c:pt idx="3">
                    <c:v>17/07</c:v>
                  </c:pt>
                  <c:pt idx="4">
                    <c:v>17/07</c:v>
                  </c:pt>
                  <c:pt idx="5">
                    <c:v>17/07</c:v>
                  </c:pt>
                  <c:pt idx="6">
                    <c:v>17/07</c:v>
                  </c:pt>
                  <c:pt idx="7">
                    <c:v>18/07</c:v>
                  </c:pt>
                  <c:pt idx="8">
                    <c:v>18/07</c:v>
                  </c:pt>
                  <c:pt idx="9">
                    <c:v>18/07</c:v>
                  </c:pt>
                  <c:pt idx="10">
                    <c:v>18/07</c:v>
                  </c:pt>
                  <c:pt idx="11">
                    <c:v>19/07</c:v>
                  </c:pt>
                  <c:pt idx="12">
                    <c:v>19/07</c:v>
                  </c:pt>
                </c:lvl>
              </c:multiLvlStrCache>
            </c:multiLvlStrRef>
          </c:cat>
          <c:val>
            <c:numRef>
              <c:f>ThacBa!$F$3:$F$15</c:f>
              <c:numCache>
                <c:formatCode>General</c:formatCode>
                <c:ptCount val="13"/>
                <c:pt idx="0">
                  <c:v>58</c:v>
                </c:pt>
                <c:pt idx="1">
                  <c:v>58</c:v>
                </c:pt>
                <c:pt idx="2">
                  <c:v>58</c:v>
                </c:pt>
                <c:pt idx="3">
                  <c:v>58</c:v>
                </c:pt>
                <c:pt idx="4">
                  <c:v>58</c:v>
                </c:pt>
                <c:pt idx="5">
                  <c:v>58</c:v>
                </c:pt>
                <c:pt idx="6">
                  <c:v>58</c:v>
                </c:pt>
                <c:pt idx="7">
                  <c:v>58</c:v>
                </c:pt>
                <c:pt idx="8">
                  <c:v>58</c:v>
                </c:pt>
                <c:pt idx="9">
                  <c:v>58</c:v>
                </c:pt>
                <c:pt idx="10">
                  <c:v>58</c:v>
                </c:pt>
                <c:pt idx="11">
                  <c:v>58</c:v>
                </c:pt>
                <c:pt idx="12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125-40D9-8390-65D15E4BE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4046408"/>
        <c:axId val="324046016"/>
      </c:lineChart>
      <c:catAx>
        <c:axId val="324046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Ngày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tháng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6385370858106203"/>
              <c:y val="0.9066544963896808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324046016"/>
        <c:crosses val="autoZero"/>
        <c:auto val="1"/>
        <c:lblAlgn val="ctr"/>
        <c:lblOffset val="100"/>
        <c:noMultiLvlLbl val="0"/>
      </c:catAx>
      <c:valAx>
        <c:axId val="324046016"/>
        <c:scaling>
          <c:orientation val="minMax"/>
          <c:max val="62"/>
          <c:min val="4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Mự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 nước hồ(m)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4061136159627306E-2"/>
              <c:y val="0.2663669522927281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324046408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</c:plotArea>
    <c:legend>
      <c:legendPos val="b"/>
      <c:layout>
        <c:manualLayout>
          <c:xMode val="edge"/>
          <c:yMode val="edge"/>
          <c:x val="0.16145425925925927"/>
          <c:y val="0.9038992121480911"/>
          <c:w val="0.61284259259259277"/>
          <c:h val="9.2684113015284855E-2"/>
        </c:manualLayout>
      </c:layout>
      <c:overlay val="0"/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vi-V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B5D3-4BF0-45D7-A051-AD943C29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9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Linh</cp:lastModifiedBy>
  <cp:revision>111</cp:revision>
  <cp:lastPrinted>2026-06-25T03:21:00Z</cp:lastPrinted>
  <dcterms:created xsi:type="dcterms:W3CDTF">2026-06-20T01:16:00Z</dcterms:created>
  <dcterms:modified xsi:type="dcterms:W3CDTF">2026-07-17T03:47:00Z</dcterms:modified>
</cp:coreProperties>
</file>